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A5" w:rsidRPr="00E16337" w:rsidRDefault="004A43A5" w:rsidP="004A43A5">
      <w:pPr>
        <w:ind w:left="5040"/>
        <w:jc w:val="right"/>
      </w:pPr>
      <w:r w:rsidRPr="00E16337">
        <w:t>Приложение № 4</w:t>
      </w:r>
    </w:p>
    <w:p w:rsidR="004A43A5" w:rsidRPr="00E16337" w:rsidRDefault="004A43A5" w:rsidP="004A43A5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4A43A5" w:rsidRPr="00E16337" w:rsidRDefault="004A43A5" w:rsidP="004A43A5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4A43A5" w:rsidRPr="00E16337" w:rsidRDefault="004A43A5" w:rsidP="004A43A5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4A43A5" w:rsidRPr="00E16337" w:rsidRDefault="004A43A5" w:rsidP="004A43A5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</w:p>
    <w:p w:rsidR="004A43A5" w:rsidRPr="00397B15" w:rsidRDefault="004A43A5" w:rsidP="004A43A5">
      <w:pPr>
        <w:jc w:val="center"/>
        <w:rPr>
          <w:b/>
          <w:sz w:val="28"/>
          <w:szCs w:val="28"/>
        </w:rPr>
      </w:pPr>
      <w:r w:rsidRPr="00397B15">
        <w:rPr>
          <w:b/>
          <w:sz w:val="28"/>
          <w:szCs w:val="28"/>
        </w:rPr>
        <w:t xml:space="preserve">Структура заявки на сертификацию открытого ключа </w:t>
      </w:r>
      <w:r w:rsidRPr="00397B15">
        <w:rPr>
          <w:b/>
          <w:bCs/>
          <w:sz w:val="28"/>
          <w:szCs w:val="28"/>
        </w:rPr>
        <w:t xml:space="preserve">Поставщика сертификационных услуг </w:t>
      </w:r>
      <w:r w:rsidRPr="00397B15">
        <w:rPr>
          <w:b/>
          <w:sz w:val="28"/>
          <w:szCs w:val="28"/>
        </w:rPr>
        <w:t>второго уровня в форме электронного документа</w:t>
      </w:r>
    </w:p>
    <w:p w:rsidR="004A43A5" w:rsidRPr="00E16337" w:rsidRDefault="004A43A5" w:rsidP="004A43A5">
      <w:pPr>
        <w:tabs>
          <w:tab w:val="left" w:pos="900"/>
          <w:tab w:val="num" w:pos="1440"/>
        </w:tabs>
        <w:rPr>
          <w:sz w:val="26"/>
          <w:szCs w:val="26"/>
        </w:rPr>
      </w:pPr>
    </w:p>
    <w:p w:rsidR="004A43A5" w:rsidRPr="00E16337" w:rsidRDefault="004A43A5" w:rsidP="004A43A5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  <w:r w:rsidRPr="00E16337">
        <w:rPr>
          <w:sz w:val="26"/>
          <w:szCs w:val="26"/>
        </w:rPr>
        <w:t xml:space="preserve">Заявка на сертификацию открытого ключа </w:t>
      </w:r>
      <w:r w:rsidRPr="00E16337">
        <w:rPr>
          <w:bCs/>
          <w:sz w:val="26"/>
          <w:szCs w:val="26"/>
        </w:rPr>
        <w:t xml:space="preserve">Поставщика сертификационных услуг </w:t>
      </w:r>
      <w:r w:rsidRPr="00E16337">
        <w:rPr>
          <w:sz w:val="26"/>
          <w:szCs w:val="26"/>
        </w:rPr>
        <w:t>второго уровня в форме электронного документа содержит следующие базовые поля:</w:t>
      </w:r>
    </w:p>
    <w:p w:rsidR="004A43A5" w:rsidRPr="00E16337" w:rsidRDefault="004A43A5" w:rsidP="004A43A5">
      <w:pPr>
        <w:tabs>
          <w:tab w:val="left" w:pos="900"/>
          <w:tab w:val="num" w:pos="1440"/>
        </w:tabs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6720"/>
      </w:tblGrid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Наименование</w:t>
            </w:r>
          </w:p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(на англ. языке)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E16337">
              <w:rPr>
                <w:b/>
                <w:sz w:val="26"/>
                <w:szCs w:val="26"/>
              </w:rPr>
              <w:t>Описание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CN (Common Nam</w:t>
            </w:r>
            <w:r>
              <w:rPr>
                <w:sz w:val="26"/>
                <w:szCs w:val="26"/>
              </w:rPr>
              <w:t>е</w:t>
            </w:r>
            <w:r w:rsidRPr="00E16337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Наименование </w:t>
            </w:r>
            <w:r w:rsidRPr="00E16337">
              <w:rPr>
                <w:bCs/>
                <w:sz w:val="26"/>
                <w:szCs w:val="26"/>
              </w:rPr>
              <w:t>Поставщика сертификационных услуг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L (Locality)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Город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S (Stat</w:t>
            </w:r>
            <w:r>
              <w:rPr>
                <w:sz w:val="26"/>
                <w:szCs w:val="26"/>
              </w:rPr>
              <w:t>е</w:t>
            </w:r>
            <w:r w:rsidRPr="00E16337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Государство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OU (Organizational Unit)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Подразделение юридического лица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O (Organization)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Наименование юридического лица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C (Country)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Код государства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 xml:space="preserve">OID (Certificate </w:t>
            </w:r>
            <w:proofErr w:type="spellStart"/>
            <w:r w:rsidRPr="00E16337">
              <w:rPr>
                <w:sz w:val="26"/>
                <w:szCs w:val="26"/>
                <w:lang w:val="en-US"/>
              </w:rPr>
              <w:t>Templat</w:t>
            </w:r>
            <w:proofErr w:type="spellEnd"/>
            <w:r>
              <w:rPr>
                <w:sz w:val="26"/>
                <w:szCs w:val="26"/>
              </w:rPr>
              <w:t>е</w:t>
            </w:r>
            <w:r w:rsidRPr="00E16337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Шаблон сертификата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proofErr w:type="spellStart"/>
            <w:r w:rsidRPr="00E16337">
              <w:rPr>
                <w:sz w:val="26"/>
                <w:szCs w:val="26"/>
                <w:lang w:val="en-US"/>
              </w:rPr>
              <w:t>CryptoProvider</w:t>
            </w:r>
            <w:proofErr w:type="spellEnd"/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Средства электронной подписи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Public Key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Сертифицируемый открытый ключ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File</w:t>
            </w:r>
            <w:r>
              <w:rPr>
                <w:sz w:val="26"/>
                <w:szCs w:val="26"/>
              </w:rPr>
              <w:t xml:space="preserve"> </w:t>
            </w:r>
            <w:r w:rsidRPr="00E16337">
              <w:rPr>
                <w:sz w:val="26"/>
                <w:szCs w:val="26"/>
                <w:lang w:val="en-US"/>
              </w:rPr>
              <w:t>Name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Имя файла, куда помещается запрос на сертификацию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Street address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 xml:space="preserve">Адрес </w:t>
            </w:r>
            <w:bookmarkStart w:id="0" w:name="OLE_LINK4"/>
            <w:bookmarkStart w:id="1" w:name="OLE_LINK5"/>
            <w:bookmarkStart w:id="2" w:name="OLE_LINK6"/>
            <w:bookmarkStart w:id="3" w:name="OLE_LINK7"/>
            <w:r w:rsidRPr="00E16337">
              <w:rPr>
                <w:sz w:val="26"/>
                <w:szCs w:val="26"/>
              </w:rPr>
              <w:t xml:space="preserve">поставщика </w:t>
            </w:r>
            <w:bookmarkEnd w:id="0"/>
            <w:bookmarkEnd w:id="1"/>
            <w:bookmarkEnd w:id="2"/>
            <w:bookmarkEnd w:id="3"/>
            <w:r w:rsidRPr="00E16337">
              <w:rPr>
                <w:sz w:val="26"/>
                <w:szCs w:val="26"/>
              </w:rPr>
              <w:t>сертификации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Postal code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Почтовый код поставщика сертификации</w:t>
            </w:r>
          </w:p>
        </w:tc>
      </w:tr>
      <w:tr w:rsidR="004A43A5" w:rsidRPr="00E16337" w:rsidTr="00DA4BAD">
        <w:trPr>
          <w:jc w:val="center"/>
        </w:trPr>
        <w:tc>
          <w:tcPr>
            <w:tcW w:w="3168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  <w:lang w:val="en-US"/>
              </w:rPr>
            </w:pPr>
            <w:r w:rsidRPr="00E16337">
              <w:rPr>
                <w:sz w:val="26"/>
                <w:szCs w:val="26"/>
                <w:lang w:val="en-US"/>
              </w:rPr>
              <w:t>Phone, Fax</w:t>
            </w:r>
          </w:p>
        </w:tc>
        <w:tc>
          <w:tcPr>
            <w:tcW w:w="6685" w:type="dxa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E16337">
              <w:rPr>
                <w:sz w:val="26"/>
                <w:szCs w:val="26"/>
              </w:rPr>
              <w:t>Телефон, факс поставщика сертификации</w:t>
            </w:r>
          </w:p>
        </w:tc>
      </w:tr>
      <w:tr w:rsidR="004A43A5" w:rsidRPr="00E16337" w:rsidTr="00DA4BAD">
        <w:trPr>
          <w:trHeight w:val="166"/>
          <w:jc w:val="center"/>
        </w:trPr>
        <w:tc>
          <w:tcPr>
            <w:tcW w:w="9853" w:type="dxa"/>
            <w:gridSpan w:val="2"/>
            <w:shd w:val="clear" w:color="auto" w:fill="auto"/>
          </w:tcPr>
          <w:p w:rsidR="004A43A5" w:rsidRPr="00E16337" w:rsidRDefault="004A43A5" w:rsidP="00DA4BAD">
            <w:pPr>
              <w:tabs>
                <w:tab w:val="left" w:pos="900"/>
                <w:tab w:val="num" w:pos="1440"/>
              </w:tabs>
              <w:spacing w:before="120" w:after="120"/>
            </w:pPr>
            <w:r w:rsidRPr="00E16337">
              <w:t>Остальные процедуры генерации запроса на сертификацию проходят в соответствии с RFC 2986</w:t>
            </w:r>
          </w:p>
        </w:tc>
      </w:tr>
    </w:tbl>
    <w:p w:rsidR="004A43A5" w:rsidRPr="00E16337" w:rsidRDefault="004A43A5" w:rsidP="004A43A5"/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3A5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A43A5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2016-07-21T07:02:00Z</dcterms:created>
  <dcterms:modified xsi:type="dcterms:W3CDTF">2016-07-21T07:02:00Z</dcterms:modified>
</cp:coreProperties>
</file>